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08" w:rsidRDefault="00546608" w:rsidP="005466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-125095</wp:posOffset>
            </wp:positionV>
            <wp:extent cx="6096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0925" y="21191"/>
                <wp:lineTo x="20925" y="0"/>
                <wp:lineTo x="0" y="0"/>
              </wp:wrapPolygon>
            </wp:wrapThrough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608" w:rsidRDefault="00546608" w:rsidP="005466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46608" w:rsidRDefault="00546608" w:rsidP="005466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46608" w:rsidRDefault="00546608" w:rsidP="005466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546608" w:rsidRDefault="00546608" w:rsidP="005466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546608" w:rsidRDefault="00546608" w:rsidP="005466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546608" w:rsidRDefault="00546608" w:rsidP="00546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546608" w:rsidRDefault="00546608" w:rsidP="0054660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46608" w:rsidRDefault="00546608" w:rsidP="00546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546608" w:rsidRDefault="00546608" w:rsidP="0054660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C22C0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C22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г.  №  </w:t>
      </w:r>
      <w:r w:rsidR="00C22C01">
        <w:rPr>
          <w:rFonts w:ascii="Times New Roman" w:eastAsia="Times New Roman" w:hAnsi="Times New Roman" w:cs="Times New Roman"/>
          <w:sz w:val="24"/>
          <w:szCs w:val="24"/>
          <w:lang w:eastAsia="ru-RU"/>
        </w:rPr>
        <w:t>922</w:t>
      </w:r>
    </w:p>
    <w:p w:rsidR="00546608" w:rsidRDefault="00546608" w:rsidP="00546608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546608" w:rsidRDefault="00546608" w:rsidP="00546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D72" w:rsidRDefault="000E7D72" w:rsidP="00546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D72" w:rsidRDefault="000E7D72" w:rsidP="00546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08" w:rsidRDefault="00546608" w:rsidP="0054660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 изменений в муниципальную программу «Поддержка социально ориентированных некоммерческих организаций Чебаркульского городского округа»</w:t>
      </w:r>
    </w:p>
    <w:p w:rsidR="00546608" w:rsidRDefault="00546608" w:rsidP="00546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D72" w:rsidRDefault="000E7D72" w:rsidP="00546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08" w:rsidRDefault="00546608" w:rsidP="005466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статьи 179 Бюджетного кодекса Российской Федерации, постановлением администрации Чебаркульского городского округа от 28.06.2017 г. № 474 «Об утверждении  Порядка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546608" w:rsidRDefault="00546608" w:rsidP="00546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546608" w:rsidRDefault="00D44F5B" w:rsidP="005466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</w:t>
      </w:r>
      <w:r w:rsidR="002D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муниципальную программу «</w:t>
      </w:r>
      <w:r w:rsidR="00546608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социально ориентированных некоммерческих организаций Чебаркульского городского округа</w:t>
      </w:r>
      <w:r w:rsidR="0054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утвержденную постановлением администрации Чебаркульского городского округа от 13.11.2017 г. №  800,</w:t>
      </w:r>
      <w:r w:rsidR="0000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последующими изменениями от 17.09.2018 г. №590 и 30.10.2018г. №711:</w:t>
      </w:r>
    </w:p>
    <w:p w:rsidR="00546608" w:rsidRDefault="00546608" w:rsidP="005466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  По всему тексту слова «2018 год </w:t>
      </w:r>
      <w:r w:rsidR="00D44F5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F5B">
        <w:rPr>
          <w:rFonts w:ascii="Times New Roman" w:eastAsia="Calibri" w:hAnsi="Times New Roman" w:cs="Times New Roman"/>
          <w:sz w:val="28"/>
          <w:szCs w:val="28"/>
        </w:rPr>
        <w:t>1 146 171,00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D118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«2018 год - </w:t>
      </w:r>
      <w:r w:rsidR="00AC3A57" w:rsidRPr="00AC3A57">
        <w:rPr>
          <w:rFonts w:ascii="Times New Roman" w:eastAsia="Times New Roman" w:hAnsi="Times New Roman" w:cs="Times New Roman"/>
          <w:sz w:val="28"/>
          <w:szCs w:val="28"/>
          <w:lang w:eastAsia="ru-RU"/>
        </w:rPr>
        <w:t>1 106 171,00</w:t>
      </w:r>
      <w:r w:rsidR="00AC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рублей»</w:t>
      </w:r>
      <w:r w:rsidR="009C1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6608" w:rsidRDefault="00546608" w:rsidP="00546608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информационно-коммуникационных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0E7D72" w:rsidRDefault="000E7D72" w:rsidP="00546608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608" w:rsidRDefault="00546608" w:rsidP="00546608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исполнения настоящего постановления возложить на заместителя главы Чебаркульского городского округа по социальным вопросам (Виноградова С.А.)</w:t>
      </w:r>
    </w:p>
    <w:p w:rsidR="00546608" w:rsidRDefault="00546608" w:rsidP="005466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62" w:rsidRDefault="00452A62" w:rsidP="005466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62" w:rsidRDefault="00452A62" w:rsidP="005466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608" w:rsidRDefault="00546608" w:rsidP="005466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C22C01" w:rsidRDefault="00546608" w:rsidP="00F37D3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2C01" w:rsidSect="005F4B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                                                С.А. Ковригин</w:t>
      </w:r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13.11.2017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22C01" w:rsidRPr="002716C5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от_________№______)</w:t>
      </w:r>
    </w:p>
    <w:p w:rsidR="00C22C01" w:rsidRDefault="00C22C01" w:rsidP="00C2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1843"/>
        <w:gridCol w:w="2268"/>
        <w:gridCol w:w="1985"/>
        <w:gridCol w:w="1984"/>
        <w:gridCol w:w="1985"/>
      </w:tblGrid>
      <w:tr w:rsidR="00C22C01" w:rsidTr="00D72C67">
        <w:trPr>
          <w:trHeight w:val="9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C01" w:rsidTr="00D72C67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22C01" w:rsidTr="00D72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2C01" w:rsidTr="00D72C67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«Поддержка социально ориентированных  некоммерческих организаций Чебаркульского городского округа» на 2018-2020 годы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1 106 171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1 451 900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1 414 100</w:t>
            </w:r>
          </w:p>
        </w:tc>
      </w:tr>
      <w:tr w:rsidR="00C22C01" w:rsidTr="00D72C67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340 200</w:t>
            </w:r>
          </w:p>
        </w:tc>
      </w:tr>
      <w:tr w:rsidR="00C22C01" w:rsidTr="00D72C67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1 106 171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1 073 900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1 073 900</w:t>
            </w:r>
          </w:p>
        </w:tc>
      </w:tr>
      <w:tr w:rsidR="00C22C01" w:rsidTr="00D72C67">
        <w:trPr>
          <w:trHeight w:val="7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3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НКО.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1 106 171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1 451 900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1 414 900</w:t>
            </w:r>
          </w:p>
        </w:tc>
      </w:tr>
      <w:tr w:rsidR="00C22C01" w:rsidTr="00D72C67">
        <w:trPr>
          <w:trHeight w:val="3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340 200</w:t>
            </w:r>
          </w:p>
        </w:tc>
      </w:tr>
      <w:tr w:rsidR="00C22C01" w:rsidTr="00D72C67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1 106 171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1 073 900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1 073 900</w:t>
            </w:r>
          </w:p>
        </w:tc>
      </w:tr>
      <w:tr w:rsidR="00C22C01" w:rsidTr="00D72C67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СОНКО инвалидам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 конкурсный отбор);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446 1006 66056 79571 634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C22C01" w:rsidTr="00D72C67">
        <w:trPr>
          <w:trHeight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C22C01" w:rsidTr="00D72C67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спортивно-массовых мероприятиях, культурных мероприятиях среди молодежи (конкурсный отбор).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ЧГО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435 0707 66071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S3300 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C22C01" w:rsidTr="00D72C67">
        <w:trPr>
          <w:trHeight w:val="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8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C22C01" w:rsidTr="00D72C67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 СОНКО (СМИ) (конкурсный отбор).</w:t>
            </w:r>
          </w:p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435 1202 66056 79012 634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C22C01" w:rsidTr="00D72C67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C22C01" w:rsidTr="00D72C67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Чебаркульского городского округа.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446 1006 66056 79507 634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673 900</w:t>
            </w:r>
          </w:p>
        </w:tc>
      </w:tr>
      <w:tr w:rsidR="00C22C01" w:rsidTr="00D72C67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673 900</w:t>
            </w:r>
          </w:p>
        </w:tc>
      </w:tr>
      <w:tr w:rsidR="00C22C01" w:rsidTr="00D72C67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C01" w:rsidTr="00D72C67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содержание и развитие поддержки ведущих команд по игровым видам спорта, участвующих в чемпионатах и первенствах Челябинской области и России (хоккей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отбор).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 ЧГО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445 1102 43020 S1000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445 1102 43020 S100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360 200</w:t>
            </w:r>
          </w:p>
        </w:tc>
      </w:tr>
      <w:tr w:rsidR="00C22C01" w:rsidTr="00D72C67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C01" w:rsidTr="00D72C67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340 200</w:t>
            </w:r>
          </w:p>
        </w:tc>
      </w:tr>
      <w:tr w:rsidR="00C22C01" w:rsidTr="00D72C67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22C01" w:rsidTr="00D72C67">
        <w:trPr>
          <w:trHeight w:val="7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C01" w:rsidRDefault="00C22C01" w:rsidP="00D72C67">
            <w:pPr>
              <w:rPr>
                <w:sz w:val="24"/>
                <w:szCs w:val="24"/>
              </w:rPr>
            </w:pPr>
          </w:p>
        </w:tc>
      </w:tr>
      <w:tr w:rsidR="00C22C01" w:rsidTr="00D72C67">
        <w:trPr>
          <w:trHeight w:val="7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22C01" w:rsidTr="00D72C67">
        <w:trPr>
          <w:trHeight w:val="7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              СОНКО  на официальном сайте администрации ЧГО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ЧГО, УФКиС ЧГО, УМС ЧГО, УСЗН ЧГО.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консультаций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различным направлениям деятельности             СОНКО</w:t>
            </w:r>
          </w:p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ЧГО, УФКиС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ЧГО, УМС ЧГО, УСЗН  ЧГО.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</w:t>
            </w:r>
          </w:p>
          <w:p w:rsidR="00C22C01" w:rsidRDefault="00C22C01" w:rsidP="00D7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СОНКО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22C01" w:rsidTr="00D72C67">
        <w:trPr>
          <w:trHeight w:val="3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01" w:rsidRDefault="00C22C01" w:rsidP="00D72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C22C01" w:rsidRDefault="00C22C01" w:rsidP="00C22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01" w:rsidRDefault="00C22C01" w:rsidP="00C22C0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08" w:rsidRDefault="00546608" w:rsidP="00F37D3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6608" w:rsidSect="00C22C01">
          <w:pgSz w:w="16838" w:h="11906" w:orient="landscape"/>
          <w:pgMar w:top="1701" w:right="1134" w:bottom="567" w:left="1134" w:header="709" w:footer="709" w:gutter="0"/>
          <w:cols w:space="720"/>
        </w:sectPr>
      </w:pPr>
      <w:bookmarkStart w:id="0" w:name="_GoBack"/>
      <w:bookmarkEnd w:id="0"/>
    </w:p>
    <w:p w:rsidR="00D94A9D" w:rsidRDefault="00D94A9D" w:rsidP="00B70C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94A9D" w:rsidSect="000E7D72">
      <w:headerReference w:type="default" r:id="rId15"/>
      <w:headerReference w:type="firs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09" w:rsidRDefault="003A2209" w:rsidP="00B55258">
      <w:pPr>
        <w:spacing w:after="0" w:line="240" w:lineRule="auto"/>
      </w:pPr>
      <w:r>
        <w:separator/>
      </w:r>
    </w:p>
  </w:endnote>
  <w:endnote w:type="continuationSeparator" w:id="0">
    <w:p w:rsidR="003A2209" w:rsidRDefault="003A2209" w:rsidP="00B5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5" w:rsidRDefault="00F37D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5" w:rsidRDefault="00F37D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5" w:rsidRDefault="00F37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09" w:rsidRDefault="003A2209" w:rsidP="00B55258">
      <w:pPr>
        <w:spacing w:after="0" w:line="240" w:lineRule="auto"/>
      </w:pPr>
      <w:r>
        <w:separator/>
      </w:r>
    </w:p>
  </w:footnote>
  <w:footnote w:type="continuationSeparator" w:id="0">
    <w:p w:rsidR="003A2209" w:rsidRDefault="003A2209" w:rsidP="00B5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5" w:rsidRDefault="00F37D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5" w:rsidRDefault="00F37D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35" w:rsidRDefault="00F37D3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253766"/>
      <w:docPartObj>
        <w:docPartGallery w:val="Page Numbers (Top of Page)"/>
        <w:docPartUnique/>
      </w:docPartObj>
    </w:sdtPr>
    <w:sdtEndPr/>
    <w:sdtContent>
      <w:p w:rsidR="004173A3" w:rsidRDefault="00C22C01">
        <w:pPr>
          <w:pStyle w:val="a6"/>
          <w:jc w:val="center"/>
        </w:pPr>
      </w:p>
    </w:sdtContent>
  </w:sdt>
  <w:p w:rsidR="00B55258" w:rsidRDefault="00B55258" w:rsidP="00B55258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864578"/>
      <w:docPartObj>
        <w:docPartGallery w:val="Page Numbers (Top of Page)"/>
        <w:docPartUnique/>
      </w:docPartObj>
    </w:sdtPr>
    <w:sdtEndPr/>
    <w:sdtContent>
      <w:p w:rsidR="004173A3" w:rsidRDefault="004173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5258" w:rsidRDefault="00B552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17"/>
    <w:rsid w:val="00001CF1"/>
    <w:rsid w:val="00010C77"/>
    <w:rsid w:val="0004327D"/>
    <w:rsid w:val="00093B45"/>
    <w:rsid w:val="00094B28"/>
    <w:rsid w:val="000C035C"/>
    <w:rsid w:val="000D69E3"/>
    <w:rsid w:val="000E7D72"/>
    <w:rsid w:val="001368C3"/>
    <w:rsid w:val="00161DED"/>
    <w:rsid w:val="001C6A88"/>
    <w:rsid w:val="001C7E2E"/>
    <w:rsid w:val="001F047D"/>
    <w:rsid w:val="001F5BDD"/>
    <w:rsid w:val="001F7380"/>
    <w:rsid w:val="002169CB"/>
    <w:rsid w:val="00260238"/>
    <w:rsid w:val="002625A9"/>
    <w:rsid w:val="00270B7C"/>
    <w:rsid w:val="002C534D"/>
    <w:rsid w:val="002D1181"/>
    <w:rsid w:val="00341EC6"/>
    <w:rsid w:val="003A2209"/>
    <w:rsid w:val="003A47CF"/>
    <w:rsid w:val="003C6FEC"/>
    <w:rsid w:val="003F7130"/>
    <w:rsid w:val="004173A3"/>
    <w:rsid w:val="00452A62"/>
    <w:rsid w:val="00460E87"/>
    <w:rsid w:val="00492C16"/>
    <w:rsid w:val="004B5560"/>
    <w:rsid w:val="004C0A65"/>
    <w:rsid w:val="00546608"/>
    <w:rsid w:val="00580B1D"/>
    <w:rsid w:val="005F21FA"/>
    <w:rsid w:val="005F4B4F"/>
    <w:rsid w:val="00642EDA"/>
    <w:rsid w:val="006549BE"/>
    <w:rsid w:val="006A1B8E"/>
    <w:rsid w:val="006B50B1"/>
    <w:rsid w:val="007353EF"/>
    <w:rsid w:val="007369A9"/>
    <w:rsid w:val="00754547"/>
    <w:rsid w:val="00760A51"/>
    <w:rsid w:val="007D64C4"/>
    <w:rsid w:val="009045C2"/>
    <w:rsid w:val="009469FA"/>
    <w:rsid w:val="00984366"/>
    <w:rsid w:val="009C1D62"/>
    <w:rsid w:val="009C6854"/>
    <w:rsid w:val="009C7AE0"/>
    <w:rsid w:val="00A05DE1"/>
    <w:rsid w:val="00A54A4C"/>
    <w:rsid w:val="00AC3A57"/>
    <w:rsid w:val="00B00AFA"/>
    <w:rsid w:val="00B06417"/>
    <w:rsid w:val="00B148B2"/>
    <w:rsid w:val="00B55258"/>
    <w:rsid w:val="00B70C89"/>
    <w:rsid w:val="00BB54F4"/>
    <w:rsid w:val="00BD018F"/>
    <w:rsid w:val="00BE7004"/>
    <w:rsid w:val="00C22C01"/>
    <w:rsid w:val="00C322D9"/>
    <w:rsid w:val="00C462AF"/>
    <w:rsid w:val="00C520D9"/>
    <w:rsid w:val="00C83951"/>
    <w:rsid w:val="00CC1746"/>
    <w:rsid w:val="00CE4F9D"/>
    <w:rsid w:val="00D44F5B"/>
    <w:rsid w:val="00D94A9D"/>
    <w:rsid w:val="00DA2464"/>
    <w:rsid w:val="00DA4504"/>
    <w:rsid w:val="00E275FB"/>
    <w:rsid w:val="00E81D31"/>
    <w:rsid w:val="00EB57A0"/>
    <w:rsid w:val="00ED3887"/>
    <w:rsid w:val="00F209CD"/>
    <w:rsid w:val="00F27AF5"/>
    <w:rsid w:val="00F37D35"/>
    <w:rsid w:val="00F564E9"/>
    <w:rsid w:val="00FB6B85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62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258"/>
  </w:style>
  <w:style w:type="paragraph" w:styleId="a8">
    <w:name w:val="footer"/>
    <w:basedOn w:val="a"/>
    <w:link w:val="a9"/>
    <w:uiPriority w:val="99"/>
    <w:unhideWhenUsed/>
    <w:rsid w:val="00B5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62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258"/>
  </w:style>
  <w:style w:type="paragraph" w:styleId="a8">
    <w:name w:val="footer"/>
    <w:basedOn w:val="a"/>
    <w:link w:val="a9"/>
    <w:uiPriority w:val="99"/>
    <w:unhideWhenUsed/>
    <w:rsid w:val="00B5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92A3-F47C-4683-A2A0-1E6A7A91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66</cp:revision>
  <cp:lastPrinted>2019-01-14T10:06:00Z</cp:lastPrinted>
  <dcterms:created xsi:type="dcterms:W3CDTF">2018-09-11T03:35:00Z</dcterms:created>
  <dcterms:modified xsi:type="dcterms:W3CDTF">2019-01-24T08:52:00Z</dcterms:modified>
</cp:coreProperties>
</file>